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097" w:rsidRDefault="007E0C7B">
      <w:pPr>
        <w:spacing w:after="0" w:line="240" w:lineRule="auto"/>
        <w:ind w:left="1416" w:hanging="1416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ANEXO IV</w:t>
      </w:r>
    </w:p>
    <w:p w:rsidR="002B6097" w:rsidRDefault="007E0C7B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LISTADO DE PUNTOS FOCALES</w:t>
      </w:r>
    </w:p>
    <w:p w:rsidR="002B6097" w:rsidRDefault="002B6097">
      <w:pPr>
        <w:jc w:val="center"/>
        <w:rPr>
          <w:rFonts w:ascii="Arial" w:eastAsia="Arial" w:hAnsi="Arial" w:cs="Arial"/>
          <w:b/>
        </w:rPr>
      </w:pPr>
    </w:p>
    <w:tbl>
      <w:tblPr>
        <w:tblStyle w:val="a"/>
        <w:tblW w:w="164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991"/>
        <w:gridCol w:w="1133"/>
        <w:gridCol w:w="1987"/>
        <w:gridCol w:w="3260"/>
        <w:gridCol w:w="2552"/>
        <w:gridCol w:w="1134"/>
        <w:gridCol w:w="2693"/>
        <w:gridCol w:w="1559"/>
      </w:tblGrid>
      <w:tr w:rsidR="002B6097">
        <w:trPr>
          <w:trHeight w:val="3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PAÍS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NOMBRE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APELLIDO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CARGO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INSTITUCIÓN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DIRECCIÓN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CIUDAD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EMAIL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TELÉFONO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Laura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Satragno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Becas de postgrado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6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48197460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Juan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Jóse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Graciano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Cursos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7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jjo@mrecic.gov.ar; 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48197282</w:t>
            </w:r>
          </w:p>
        </w:tc>
      </w:tr>
      <w:tr w:rsidR="002B6097">
        <w:trPr>
          <w:trHeight w:val="41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BOLIVIA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Guillermo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Delgado Ponce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Becas</w:t>
            </w:r>
          </w:p>
        </w:tc>
        <w:tc>
          <w:tcPr>
            <w:tcW w:w="32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Escuela de Gestión Públicas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Pluridinacional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 EGPP - Ministerio de Educación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Calle Bolívar nº724 esq.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Indaburo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Paz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gdelgado@egpp.gob.bo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591-2-2200335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591-2-2200141</w:t>
            </w:r>
          </w:p>
        </w:tc>
      </w:tr>
      <w:tr w:rsidR="002B6097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Mercedes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Goldmann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Profesional 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Brasileira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Cooperação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Ministério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das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Relações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Exteriores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Itamaraty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SAF/Sul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Quadra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2, Lote 2, Bloco B, 4º Andar,  Sala 408 -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Edifício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Via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Office,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Cep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8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mercedes.goldmann@abc.gov.br</w:t>
              </w:r>
            </w:hyperlink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mercedes.goldmann@itamaraty.gov.br</w:t>
            </w:r>
          </w:p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+55 (61) 2030 8172</w:t>
            </w:r>
          </w:p>
        </w:tc>
      </w:tr>
      <w:tr w:rsidR="002B6097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Felipe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De Oliveira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Gordin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del Programa de Cooperación Técnica Bilateral Brasil – Chile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Brasileira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Cooperação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Ministério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das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Relações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Exteriores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Itamaraty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SAF/Sul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Quadra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2, Lote 2, Bloco B, 4º Andar,  Sala 408 -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Edifício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Via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Office,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Cep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felipe.gordin@abc.gov.br</w:t>
            </w:r>
          </w:p>
          <w:p w:rsidR="002B6097" w:rsidRDefault="002B6097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+ 55 61 2030 6855</w:t>
            </w:r>
          </w:p>
        </w:tc>
      </w:tr>
      <w:tr w:rsidR="002B6097">
        <w:trPr>
          <w:trHeight w:val="45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COLOMBIA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Paula Andrea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Henao Ruiz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la Oficina de Relaciones Internacionales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ICETEX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Carrera 3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Nro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18 - 32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Bogotá, Colombia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9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resultadosbecas@icetex.gov.co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(+57 1) 417 35 35</w:t>
            </w:r>
          </w:p>
        </w:tc>
      </w:tr>
      <w:tr w:rsidR="002B6097">
        <w:trPr>
          <w:trHeight w:val="70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COSTA RICA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Sylvia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Ugalde 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Of.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 y Culto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Casa Amarilla, Av. 7 y 9 Calle 11 y 13, Diagonal al Instituto Nacional de  Seguros Apartado Postal 10027 – 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José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0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syugalde@rree.go.cr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506 -25395524</w:t>
            </w:r>
          </w:p>
        </w:tc>
      </w:tr>
      <w:tr w:rsidR="002B6097">
        <w:trPr>
          <w:trHeight w:val="291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Yanet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 Padilla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de Política Económica con América Latina y el Caribe. MINCEX.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(53) 78380448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Yunior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 Llano Álvarez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Especialista en Política Comercial  - Dirección de América Latina y el Caribe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Comercio Exterior y la Inversión Extranjera MINCEX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1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yunior.llano@mincex.gob.cl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53-(7) 830-0307</w:t>
            </w:r>
          </w:p>
        </w:tc>
      </w:tr>
      <w:tr w:rsidR="002B6097">
        <w:trPr>
          <w:trHeight w:val="519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Salazar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Analista de Becas de Cooperación Internacional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E7-37 y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Alpallana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2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cvsalazar@senescyt.gob.ec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+5933439300 ext. 1779</w:t>
            </w:r>
          </w:p>
        </w:tc>
      </w:tr>
      <w:tr w:rsidR="002B6097">
        <w:trPr>
          <w:trHeight w:val="4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Becas Globo Común –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Senescyt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E7-37 y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Alpallana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3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globocomun@senescyt.gob.ec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Cecilia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Lemus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Cooperación para el Fortalecimiento del Talento Humano Salvadoreño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Calle el Pedregal Bulevar Cancillería 500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mts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. Al poniente del campus 2 de la Universidad José Matías Delgado, Ciudad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Merliot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Antiguo Cuscatlán, 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Libertad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</w:pPr>
            <w:hyperlink r:id="rId14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clemus@presidencia.gob.sv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2231 - 1224</w:t>
            </w:r>
          </w:p>
        </w:tc>
      </w:tr>
      <w:tr w:rsidR="002B6097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lastRenderedPageBreak/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Renato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Sepúlveda Nebel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ind w:left="708" w:hanging="708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Embajador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5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rsepulvedan@minrel.gob.cl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 2263-4285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Patricia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Cruz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Asuntos Culturales, Cooperación y Comunicaciones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pcruzc@minrel.gob.cl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2263-4285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Evelyn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Pérez de Guevara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Departamento de Gestión y Seguimiento de Becas de la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6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7E0C7B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7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perezevelyn@segeplan.gob.gt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502- 25044598</w:t>
            </w:r>
          </w:p>
        </w:tc>
      </w:tr>
      <w:tr w:rsidR="002B6097">
        <w:trPr>
          <w:trHeight w:val="512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Arango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Directora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Adm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. de Becas y Créditos Educativos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8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7E0C7B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9">
              <w:r w:rsidR="007E0C7B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karla.arango@segeplan.gob.gt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502-25044596</w:t>
            </w:r>
          </w:p>
        </w:tc>
      </w:tr>
      <w:tr w:rsidR="002B6097">
        <w:trPr>
          <w:trHeight w:val="40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Brenda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Rodas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Asistente de Gestión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0">
              <w:r w:rsidR="007E0C7B"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 w:rsidR="007E0C7B"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2B6097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 502-25044594</w:t>
            </w:r>
          </w:p>
        </w:tc>
      </w:tr>
      <w:tr w:rsidR="002B6097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HAITÍ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Claudio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Quiñones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Cónsul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Haití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Nº 2 de la Rue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Coutilien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, esquina con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Delmas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60, barrio de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Musseau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Puerto Príncipe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cquinones@minrel.gob.cl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6097" w:rsidRDefault="007E0C7B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+509 2813 1918 / +509 3106 9927</w:t>
            </w:r>
          </w:p>
        </w:tc>
      </w:tr>
      <w:tr w:rsidR="006E50D3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Daliver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Flores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Directora General de Cooperación y Promoción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Subsecretaria de Cooperación y Promoción Internacional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Ave Juan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Ramon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Molina, Barrio el Centro. Antiguo Edificio BCH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FF"/>
                <w:sz w:val="18"/>
                <w:szCs w:val="18"/>
                <w:u w:val="single"/>
              </w:rPr>
              <w:t>daliver.flores@sreci.gob.hn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(504) 22360200 Ext 3614</w:t>
            </w:r>
          </w:p>
          <w:p w:rsidR="006E50D3" w:rsidRDefault="006E50D3">
            <w:pPr>
              <w:rPr>
                <w:sz w:val="24"/>
                <w:szCs w:val="24"/>
              </w:rPr>
            </w:pPr>
          </w:p>
        </w:tc>
      </w:tr>
      <w:tr w:rsidR="006E50D3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Sagrado María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Figueroa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Encargada de la Unidad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Subsecretaria de Cooperación y Promoción Internacional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FF"/>
                <w:sz w:val="18"/>
                <w:szCs w:val="18"/>
                <w:u w:val="single"/>
              </w:rPr>
              <w:t>becas@sreci.gob.hn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(504) 22360200 Ext. 3617</w:t>
            </w:r>
          </w:p>
        </w:tc>
      </w:tr>
      <w:tr w:rsidR="00775BFD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MÉXICO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Eduardo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García Lima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Director de Intercambio Académico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AMEXCID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Av. Juárez No. 20, Piso 7, Colonia Centro, C.P. 06010, Alcaldía Cuauhtémoc, Ciudad de México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México 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FF"/>
                <w:sz w:val="18"/>
                <w:szCs w:val="18"/>
                <w:u w:val="single"/>
              </w:rPr>
              <w:t>egarcia@sre.gob.mx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75BFD" w:rsidRDefault="00775BFD">
            <w:pPr>
              <w:pStyle w:val="NormalWeb"/>
              <w:spacing w:before="0" w:beforeAutospacing="0" w:after="0" w:afterAutospacing="0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52 (55) 3686-5100</w:t>
            </w:r>
          </w:p>
        </w:tc>
      </w:tr>
      <w:tr w:rsidR="006E50D3" w:rsidTr="004579B2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Dagna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Tejad</w:t>
            </w:r>
            <w:bookmarkStart w:id="1" w:name="_GoBack"/>
            <w:bookmarkEnd w:id="1"/>
            <w:r>
              <w:rPr>
                <w:rFonts w:ascii="Arial Narrow" w:eastAsia="Arial Narrow" w:hAnsi="Arial Narrow" w:cs="Arial Narrow"/>
                <w:sz w:val="18"/>
                <w:szCs w:val="18"/>
              </w:rPr>
              <w:t>a</w:t>
            </w:r>
          </w:p>
        </w:tc>
        <w:tc>
          <w:tcPr>
            <w:tcW w:w="1987" w:type="dxa"/>
            <w:shd w:val="clear" w:color="auto" w:fill="auto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Enc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Proyectos Especiales y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1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dtejada@mire.gob.pa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(507)504-9320</w:t>
            </w:r>
          </w:p>
        </w:tc>
      </w:tr>
      <w:tr w:rsidR="006E50D3">
        <w:trPr>
          <w:trHeight w:val="74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Kathia</w:t>
            </w:r>
            <w:proofErr w:type="spellEnd"/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Bourne</w:t>
            </w:r>
            <w:proofErr w:type="spellEnd"/>
          </w:p>
        </w:tc>
        <w:tc>
          <w:tcPr>
            <w:tcW w:w="1987" w:type="dxa"/>
            <w:shd w:val="clear" w:color="auto" w:fill="auto"/>
          </w:tcPr>
          <w:p w:rsidR="006E50D3" w:rsidRDefault="006E50D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Enc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>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2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kbourne@mire.gob.pa</w:t>
              </w:r>
            </w:hyperlink>
          </w:p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color w:val="2222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 504-8872</w:t>
            </w:r>
          </w:p>
        </w:tc>
      </w:tr>
      <w:tr w:rsidR="006E50D3" w:rsidTr="004579B2">
        <w:trPr>
          <w:trHeight w:val="6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Gisela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Diamantidis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Enc</w:t>
            </w:r>
            <w:proofErr w:type="spellEnd"/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6E50D3" w:rsidRDefault="006E50D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rPr>
                <w:color w:val="222222"/>
                <w:sz w:val="24"/>
                <w:szCs w:val="24"/>
              </w:rPr>
            </w:pPr>
            <w:hyperlink r:id="rId23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gdiamantidis@mire.gob.pa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(507)504-9323</w:t>
            </w:r>
          </w:p>
        </w:tc>
      </w:tr>
      <w:tr w:rsidR="006E50D3" w:rsidTr="004579B2">
        <w:trPr>
          <w:trHeight w:val="44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lastRenderedPageBreak/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Juan José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Rodríguez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Jefe Dpto.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6E50D3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jjrodriguez@stp.gov.py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4">
              <w:r w:rsidR="006E50D3">
                <w:rPr>
                  <w:rFonts w:ascii="Arial Narrow" w:eastAsia="Arial Narrow" w:hAnsi="Arial Narrow" w:cs="Arial Narrow"/>
                  <w:sz w:val="18"/>
                  <w:szCs w:val="18"/>
                </w:rPr>
                <w:t>+595 81 505 264</w:t>
              </w:r>
            </w:hyperlink>
          </w:p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*595 21 450 422</w:t>
            </w:r>
          </w:p>
          <w:p w:rsidR="006E50D3" w:rsidRDefault="006E50D3">
            <w:pPr>
              <w:rPr>
                <w:color w:val="222222"/>
                <w:sz w:val="24"/>
                <w:szCs w:val="24"/>
              </w:rPr>
            </w:pPr>
          </w:p>
        </w:tc>
      </w:tr>
      <w:tr w:rsidR="006E50D3" w:rsidTr="006F2D00">
        <w:trPr>
          <w:trHeight w:val="487"/>
          <w:jc w:val="center"/>
        </w:trPr>
        <w:tc>
          <w:tcPr>
            <w:tcW w:w="1134" w:type="dxa"/>
            <w:shd w:val="clear" w:color="auto" w:fill="auto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Ayub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5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karina@stp.gov.py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6E50D3" w:rsidTr="006F2D00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Jaime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Mosqueira</w:t>
            </w:r>
            <w:proofErr w:type="spellEnd"/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de Operaciones y Capacitación de  APCI.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6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jmosqueira@apci.gob.pe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(511) 617-3636</w:t>
            </w:r>
          </w:p>
        </w:tc>
      </w:tr>
      <w:tr w:rsidR="006E50D3" w:rsidTr="004579B2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Jorge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Cuadra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Sub-Director de Capacitación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7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jcuadra@apci.gob.pe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+51 1 617 3687</w:t>
            </w:r>
          </w:p>
        </w:tc>
      </w:tr>
      <w:tr w:rsidR="006E50D3">
        <w:trPr>
          <w:trHeight w:val="42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Mónica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8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mramirez@apci.gob.pe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+51 1 617 3697</w:t>
            </w:r>
          </w:p>
        </w:tc>
      </w:tr>
      <w:tr w:rsidR="006E50D3">
        <w:trPr>
          <w:trHeight w:val="4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Olaya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Dotel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Caraballo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Viceministra de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Av. México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esp.Leopoldo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9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olaya.dotel@mepyd.gob.co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852 8337</w:t>
            </w:r>
          </w:p>
        </w:tc>
      </w:tr>
      <w:tr w:rsidR="006E50D3">
        <w:trPr>
          <w:trHeight w:val="4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Clara María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Aquino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General de Cooperación Bilateral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Av. México </w:t>
            </w:r>
            <w:proofErr w:type="spellStart"/>
            <w:r>
              <w:rPr>
                <w:rFonts w:ascii="Arial Narrow" w:eastAsia="Arial Narrow" w:hAnsi="Arial Narrow" w:cs="Arial Narrow"/>
                <w:sz w:val="18"/>
                <w:szCs w:val="18"/>
              </w:rPr>
              <w:t>esp.Leopoldo</w:t>
            </w:r>
            <w:proofErr w:type="spellEnd"/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rarias@economía.gob.do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221-5140 anexos 2254</w:t>
            </w:r>
          </w:p>
        </w:tc>
      </w:tr>
      <w:tr w:rsidR="006E50D3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Oliver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García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Técnico de Cooperación Internacional</w:t>
            </w:r>
          </w:p>
          <w:p w:rsidR="006E50D3" w:rsidRDefault="006E50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Ave. México esq. Doctor Delgado, Oficinas Gubernamentales, Bloque B.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oliver.garcia@economia.gob.do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688.7000 anexos .2298</w:t>
            </w:r>
          </w:p>
        </w:tc>
      </w:tr>
      <w:tr w:rsidR="006E50D3">
        <w:trPr>
          <w:trHeight w:val="41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Gabriela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0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gfernandez@auci.gub.uy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+598 (2) 3402 - 3403</w:t>
            </w:r>
          </w:p>
        </w:tc>
      </w:tr>
      <w:tr w:rsidR="006E50D3">
        <w:trPr>
          <w:trHeight w:val="91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Área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E50D3" w:rsidRDefault="00775BFD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1">
              <w:r w:rsidR="006E50D3"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6E50D3" w:rsidRDefault="006E50D3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´+598 (2) 3402-3403</w:t>
            </w:r>
          </w:p>
        </w:tc>
      </w:tr>
    </w:tbl>
    <w:p w:rsidR="002B6097" w:rsidRDefault="002B6097"/>
    <w:sectPr w:rsidR="002B6097">
      <w:pgSz w:w="18711" w:h="12247" w:orient="landscape"/>
      <w:pgMar w:top="1701" w:right="1417" w:bottom="1701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2B6097"/>
    <w:rsid w:val="002B6097"/>
    <w:rsid w:val="006E50D3"/>
    <w:rsid w:val="00775BFD"/>
    <w:rsid w:val="007E0C7B"/>
    <w:rsid w:val="00A4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6E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6E5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globocomun@senescyt.gob.ec" TargetMode="External"/><Relationship Id="rId18" Type="http://schemas.openxmlformats.org/officeDocument/2006/relationships/hyperlink" Target="https://maps.google.com/?q=9a+calle+10&amp;entry=gmail&amp;source=g" TargetMode="External"/><Relationship Id="rId26" Type="http://schemas.openxmlformats.org/officeDocument/2006/relationships/hyperlink" Target="mailto:jmosqueira@apci.gob.p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dtejada@mire.gob.pa" TargetMode="External"/><Relationship Id="rId7" Type="http://schemas.openxmlformats.org/officeDocument/2006/relationships/hyperlink" Target="mailto:jjo@mrecic.gov.ar" TargetMode="External"/><Relationship Id="rId12" Type="http://schemas.openxmlformats.org/officeDocument/2006/relationships/hyperlink" Target="mailto:cvsalazar@senescyt.gob.ec" TargetMode="External"/><Relationship Id="rId17" Type="http://schemas.openxmlformats.org/officeDocument/2006/relationships/hyperlink" Target="mailto:perezevelyn@segeplan.gob.gt" TargetMode="External"/><Relationship Id="rId25" Type="http://schemas.openxmlformats.org/officeDocument/2006/relationships/hyperlink" Target="mailto:karina@stp.gov.py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aps.google.com/?q=9a+calle+10&amp;entry=gmail&amp;source=g" TargetMode="External"/><Relationship Id="rId20" Type="http://schemas.openxmlformats.org/officeDocument/2006/relationships/hyperlink" Target="https://maps.google.com/?q=9a+calle+10&amp;entry=gmail&amp;source=g" TargetMode="External"/><Relationship Id="rId29" Type="http://schemas.openxmlformats.org/officeDocument/2006/relationships/hyperlink" Target="mailto:olaya.dotel@mepyd.gob.c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becasinternacionales@mrecic.gov.ar" TargetMode="External"/><Relationship Id="rId11" Type="http://schemas.openxmlformats.org/officeDocument/2006/relationships/hyperlink" Target="mailto:yunior.llano@mincex.gob.cl" TargetMode="External"/><Relationship Id="rId24" Type="http://schemas.openxmlformats.org/officeDocument/2006/relationships/hyperlink" Target="tel:+595%2081%20505%20264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rsepulvedan@minrel.gob.cl" TargetMode="External"/><Relationship Id="rId23" Type="http://schemas.openxmlformats.org/officeDocument/2006/relationships/hyperlink" Target="mailto:gdiamantidis@mire.gob.pa" TargetMode="External"/><Relationship Id="rId28" Type="http://schemas.openxmlformats.org/officeDocument/2006/relationships/hyperlink" Target="mailto:mramirez@apci.gob.pe" TargetMode="External"/><Relationship Id="rId10" Type="http://schemas.openxmlformats.org/officeDocument/2006/relationships/hyperlink" Target="mailto:syugalde@rree.go.cr" TargetMode="External"/><Relationship Id="rId19" Type="http://schemas.openxmlformats.org/officeDocument/2006/relationships/hyperlink" Target="mailto:karla.arango@segeplan.gob.gt" TargetMode="External"/><Relationship Id="rId31" Type="http://schemas.openxmlformats.org/officeDocument/2006/relationships/hyperlink" Target="mailto:becas@auci.gub.u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ltadosbecas@icetex.gov.co" TargetMode="External"/><Relationship Id="rId14" Type="http://schemas.openxmlformats.org/officeDocument/2006/relationships/hyperlink" Target="mailto:clemus@presidencia.gob.sv" TargetMode="External"/><Relationship Id="rId22" Type="http://schemas.openxmlformats.org/officeDocument/2006/relationships/hyperlink" Target="mailto:kbourne@mire.gob.pa" TargetMode="External"/><Relationship Id="rId27" Type="http://schemas.openxmlformats.org/officeDocument/2006/relationships/hyperlink" Target="mailto:jcuadra@apci.gob.pe" TargetMode="External"/><Relationship Id="rId30" Type="http://schemas.openxmlformats.org/officeDocument/2006/relationships/hyperlink" Target="mailto:gfernandez@auci.gub.uy" TargetMode="External"/><Relationship Id="rId8" Type="http://schemas.openxmlformats.org/officeDocument/2006/relationships/hyperlink" Target="mailto:mercedes.goldmann@abc.gov.b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eklVmrQxPFPCFn6PTMzVPW1HZw==">AMUW2mUoTWZae6nhbQpyWaRptjEiQs/fo1Gw/sg4HzVxc/g4ti/6a4UWD4GOEpK68SSFGW3pmrxlXX1Ada1vYsu4Rfgm8jDo6aOJvh4PjKWzyLpX78bA2chJdxSIUdeEQNoDG/zobEm7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1522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Paz Troncoso Medina</dc:creator>
  <cp:lastModifiedBy>Paula Arriarán Álvarez</cp:lastModifiedBy>
  <cp:revision>2</cp:revision>
  <dcterms:created xsi:type="dcterms:W3CDTF">2023-06-27T18:53:00Z</dcterms:created>
  <dcterms:modified xsi:type="dcterms:W3CDTF">2023-06-27T18:53:00Z</dcterms:modified>
</cp:coreProperties>
</file>